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DC221" w14:textId="31849710" w:rsidR="008B6205" w:rsidRDefault="008B6205" w:rsidP="007C5DD0">
      <w:pPr>
        <w:rPr>
          <w:rFonts w:cstheme="minorHAnsi"/>
          <w:sz w:val="26"/>
          <w:szCs w:val="28"/>
        </w:rPr>
      </w:pPr>
      <w:r w:rsidRPr="00F12F28">
        <w:rPr>
          <w:rFonts w:ascii="CCW Cursive Writing 22" w:hAnsi="CCW Cursive Writing 22" w:cstheme="minorHAnsi"/>
          <w:noProof/>
          <w:sz w:val="26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533F2DF8" wp14:editId="50C23782">
            <wp:simplePos x="0" y="0"/>
            <wp:positionH relativeFrom="margin">
              <wp:posOffset>2362200</wp:posOffset>
            </wp:positionH>
            <wp:positionV relativeFrom="paragraph">
              <wp:posOffset>-304800</wp:posOffset>
            </wp:positionV>
            <wp:extent cx="1615440" cy="768365"/>
            <wp:effectExtent l="0" t="0" r="3810" b="0"/>
            <wp:wrapNone/>
            <wp:docPr id="19" name="Picture 19" descr="C:\Users\syuser\AppData\Local\Microsoft\Windows\Temporary Internet Files\Content.Word\Gra&amp;Mis300dp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user\AppData\Local\Microsoft\Windows\Temporary Internet Files\Content.Word\Gra&amp;Mis300dpi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76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EECA6" w14:textId="77777777" w:rsidR="007C5DD0" w:rsidRDefault="007C5DD0" w:rsidP="00FC6BE5">
      <w:pPr>
        <w:jc w:val="center"/>
        <w:rPr>
          <w:rFonts w:cstheme="minorHAnsi"/>
          <w:sz w:val="26"/>
          <w:szCs w:val="28"/>
        </w:rPr>
      </w:pPr>
    </w:p>
    <w:p w14:paraId="0290AFA6" w14:textId="35BBA0A7" w:rsidR="002A5ACD" w:rsidRDefault="00FC6BE5" w:rsidP="00FC6BE5">
      <w:pPr>
        <w:jc w:val="center"/>
        <w:rPr>
          <w:rFonts w:cstheme="minorHAnsi"/>
          <w:sz w:val="26"/>
          <w:szCs w:val="28"/>
        </w:rPr>
      </w:pPr>
      <w:r w:rsidRPr="00F12F28">
        <w:rPr>
          <w:rFonts w:cstheme="minorHAnsi"/>
          <w:sz w:val="26"/>
          <w:szCs w:val="28"/>
        </w:rPr>
        <w:t>Knowledge Organiser</w:t>
      </w:r>
    </w:p>
    <w:tbl>
      <w:tblPr>
        <w:tblStyle w:val="TableGrid"/>
        <w:tblW w:w="10206" w:type="dxa"/>
        <w:jc w:val="center"/>
        <w:tblLook w:val="04A0" w:firstRow="1" w:lastRow="0" w:firstColumn="1" w:lastColumn="0" w:noHBand="0" w:noVBand="1"/>
      </w:tblPr>
      <w:tblGrid>
        <w:gridCol w:w="2394"/>
        <w:gridCol w:w="3448"/>
        <w:gridCol w:w="4364"/>
      </w:tblGrid>
      <w:tr w:rsidR="00FC6BE5" w:rsidRPr="007C5DD0" w14:paraId="028E27C5" w14:textId="77777777" w:rsidTr="00E03618">
        <w:trPr>
          <w:trHeight w:val="65"/>
          <w:jc w:val="center"/>
        </w:trPr>
        <w:tc>
          <w:tcPr>
            <w:tcW w:w="2394" w:type="dxa"/>
            <w:shd w:val="clear" w:color="auto" w:fill="9CC2E5" w:themeFill="accent1" w:themeFillTint="99"/>
          </w:tcPr>
          <w:p w14:paraId="03AF37B8" w14:textId="79A615D9" w:rsidR="00FC6BE5" w:rsidRPr="007C5DD0" w:rsidRDefault="00FC6BE5" w:rsidP="00B51D3E">
            <w:pPr>
              <w:jc w:val="center"/>
              <w:rPr>
                <w:rFonts w:cstheme="minorHAnsi"/>
                <w:b/>
                <w:noProof/>
                <w:sz w:val="30"/>
                <w:szCs w:val="32"/>
                <w:lang w:eastAsia="en-GB"/>
              </w:rPr>
            </w:pPr>
            <w:r w:rsidRPr="007C5DD0">
              <w:rPr>
                <w:rFonts w:cstheme="minorHAnsi"/>
                <w:b/>
                <w:noProof/>
                <w:sz w:val="30"/>
                <w:szCs w:val="32"/>
                <w:lang w:eastAsia="en-GB"/>
              </w:rPr>
              <w:t>Year Group</w:t>
            </w:r>
          </w:p>
        </w:tc>
        <w:tc>
          <w:tcPr>
            <w:tcW w:w="3448" w:type="dxa"/>
            <w:shd w:val="clear" w:color="auto" w:fill="9CC2E5" w:themeFill="accent1" w:themeFillTint="99"/>
          </w:tcPr>
          <w:p w14:paraId="73F93B1A" w14:textId="44CF08BF" w:rsidR="00FC6BE5" w:rsidRPr="007C5DD0" w:rsidRDefault="00FC6BE5" w:rsidP="00B51D3E">
            <w:pPr>
              <w:jc w:val="center"/>
              <w:rPr>
                <w:rFonts w:cstheme="minorHAnsi"/>
                <w:b/>
                <w:noProof/>
                <w:sz w:val="30"/>
                <w:szCs w:val="32"/>
                <w:lang w:eastAsia="en-GB"/>
              </w:rPr>
            </w:pPr>
            <w:r w:rsidRPr="007C5DD0">
              <w:rPr>
                <w:rFonts w:cstheme="minorHAnsi"/>
                <w:b/>
                <w:noProof/>
                <w:sz w:val="30"/>
                <w:szCs w:val="32"/>
                <w:lang w:eastAsia="en-GB"/>
              </w:rPr>
              <w:t>Subject</w:t>
            </w:r>
          </w:p>
        </w:tc>
        <w:tc>
          <w:tcPr>
            <w:tcW w:w="4364" w:type="dxa"/>
            <w:shd w:val="clear" w:color="auto" w:fill="9CC2E5" w:themeFill="accent1" w:themeFillTint="99"/>
          </w:tcPr>
          <w:p w14:paraId="3B5D3A30" w14:textId="77777777" w:rsidR="00FC6BE5" w:rsidRPr="007C5DD0" w:rsidRDefault="00FC6BE5" w:rsidP="00B51D3E">
            <w:pPr>
              <w:jc w:val="center"/>
              <w:rPr>
                <w:rFonts w:cstheme="minorHAnsi"/>
                <w:b/>
                <w:noProof/>
                <w:sz w:val="30"/>
                <w:szCs w:val="32"/>
                <w:lang w:eastAsia="en-GB"/>
              </w:rPr>
            </w:pPr>
            <w:r w:rsidRPr="007C5DD0">
              <w:rPr>
                <w:rFonts w:cstheme="minorHAnsi"/>
                <w:b/>
                <w:noProof/>
                <w:sz w:val="30"/>
                <w:szCs w:val="32"/>
                <w:lang w:eastAsia="en-GB"/>
              </w:rPr>
              <w:t>Topic</w:t>
            </w:r>
          </w:p>
        </w:tc>
      </w:tr>
      <w:tr w:rsidR="00F0019E" w:rsidRPr="007C5DD0" w14:paraId="7BEA069E" w14:textId="77777777" w:rsidTr="00E03618">
        <w:trPr>
          <w:trHeight w:val="237"/>
          <w:jc w:val="center"/>
        </w:trPr>
        <w:tc>
          <w:tcPr>
            <w:tcW w:w="2394" w:type="dxa"/>
          </w:tcPr>
          <w:p w14:paraId="22986C5C" w14:textId="1D101357" w:rsidR="00F0019E" w:rsidRPr="007C5DD0" w:rsidRDefault="007C5DD0" w:rsidP="00F0019E">
            <w:pPr>
              <w:tabs>
                <w:tab w:val="center" w:pos="714"/>
              </w:tabs>
              <w:jc w:val="center"/>
              <w:rPr>
                <w:rFonts w:cstheme="minorHAnsi"/>
                <w:noProof/>
                <w:sz w:val="30"/>
                <w:szCs w:val="32"/>
                <w:lang w:eastAsia="en-GB"/>
              </w:rPr>
            </w:pPr>
            <w:r>
              <w:rPr>
                <w:rFonts w:cstheme="minorHAnsi"/>
                <w:noProof/>
                <w:sz w:val="30"/>
                <w:szCs w:val="32"/>
                <w:lang w:eastAsia="en-GB"/>
              </w:rPr>
              <w:t>4</w:t>
            </w:r>
          </w:p>
        </w:tc>
        <w:tc>
          <w:tcPr>
            <w:tcW w:w="3448" w:type="dxa"/>
          </w:tcPr>
          <w:p w14:paraId="4C81DD51" w14:textId="23345060" w:rsidR="00F0019E" w:rsidRPr="007C5DD0" w:rsidRDefault="00F0019E" w:rsidP="00F0019E">
            <w:pPr>
              <w:jc w:val="center"/>
              <w:rPr>
                <w:rFonts w:cstheme="minorHAnsi"/>
                <w:noProof/>
                <w:sz w:val="30"/>
                <w:szCs w:val="32"/>
                <w:lang w:eastAsia="en-GB"/>
              </w:rPr>
            </w:pPr>
            <w:r w:rsidRPr="007C5DD0">
              <w:rPr>
                <w:sz w:val="30"/>
                <w:szCs w:val="32"/>
              </w:rPr>
              <w:t>Geography</w:t>
            </w:r>
          </w:p>
        </w:tc>
        <w:tc>
          <w:tcPr>
            <w:tcW w:w="4364" w:type="dxa"/>
          </w:tcPr>
          <w:p w14:paraId="2D143961" w14:textId="2212CA47" w:rsidR="00F0019E" w:rsidRPr="007C5DD0" w:rsidRDefault="007C5DD0" w:rsidP="00F0019E">
            <w:pPr>
              <w:jc w:val="center"/>
              <w:rPr>
                <w:rFonts w:cstheme="minorHAnsi"/>
                <w:noProof/>
                <w:sz w:val="30"/>
                <w:szCs w:val="32"/>
                <w:lang w:eastAsia="en-GB"/>
              </w:rPr>
            </w:pPr>
            <w:r>
              <w:rPr>
                <w:rFonts w:cstheme="minorHAnsi"/>
                <w:noProof/>
                <w:sz w:val="30"/>
                <w:szCs w:val="32"/>
                <w:lang w:eastAsia="en-GB"/>
              </w:rPr>
              <w:t>Can we make living better for everyone?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15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FC6BE5" w:rsidRPr="00F12F28" w14:paraId="713DD820" w14:textId="77777777" w:rsidTr="009028FE">
        <w:tc>
          <w:tcPr>
            <w:tcW w:w="10348" w:type="dxa"/>
            <w:shd w:val="clear" w:color="auto" w:fill="9CC2E5" w:themeFill="accent1" w:themeFillTint="99"/>
          </w:tcPr>
          <w:p w14:paraId="5C0CC712" w14:textId="463BAF37" w:rsidR="00FC6BE5" w:rsidRPr="00F12F28" w:rsidRDefault="00FC6BE5" w:rsidP="00F0019E">
            <w:pPr>
              <w:jc w:val="center"/>
              <w:rPr>
                <w:rFonts w:cstheme="minorHAnsi"/>
                <w:b/>
                <w:noProof/>
                <w:sz w:val="26"/>
                <w:szCs w:val="24"/>
                <w:lang w:eastAsia="en-GB"/>
              </w:rPr>
            </w:pPr>
            <w:r w:rsidRPr="00F12F28">
              <w:rPr>
                <w:rFonts w:cstheme="minorHAnsi"/>
                <w:b/>
                <w:noProof/>
                <w:sz w:val="26"/>
                <w:szCs w:val="24"/>
                <w:lang w:eastAsia="en-GB"/>
              </w:rPr>
              <w:t>The Big Picture</w:t>
            </w:r>
          </w:p>
        </w:tc>
      </w:tr>
      <w:tr w:rsidR="007C5DD0" w:rsidRPr="00F12F28" w14:paraId="4C8467F1" w14:textId="77777777" w:rsidTr="00944362">
        <w:trPr>
          <w:trHeight w:val="1103"/>
        </w:trPr>
        <w:tc>
          <w:tcPr>
            <w:tcW w:w="10348" w:type="dxa"/>
          </w:tcPr>
          <w:p w14:paraId="333CF3E6" w14:textId="77777777" w:rsidR="007C5DD0" w:rsidRPr="007C5DD0" w:rsidRDefault="007C5DD0" w:rsidP="007C5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40"/>
              <w:jc w:val="both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 w:rsidRPr="007C5DD0">
              <w:rPr>
                <w:rFonts w:ascii="Arial" w:eastAsia="Arial" w:hAnsi="Arial" w:cs="Arial"/>
                <w:color w:val="333333"/>
                <w:sz w:val="24"/>
                <w:szCs w:val="24"/>
              </w:rPr>
              <w:t>This unit will develop an understanding of physical and human features that make up a place, town, city or area. Pupils will gain knowledge about settlements and how humans can influence the development of an area, such as roads, railway networks, commercial, industrial, shopping and housing developments</w:t>
            </w:r>
          </w:p>
          <w:p w14:paraId="44659FF6" w14:textId="77777777" w:rsidR="007C5DD0" w:rsidRPr="007C5DD0" w:rsidRDefault="007C5DD0" w:rsidP="007C5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40"/>
              <w:jc w:val="both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 w:rsidRPr="007C5DD0">
              <w:rPr>
                <w:rFonts w:ascii="Arial" w:eastAsia="Arial" w:hAnsi="Arial" w:cs="Arial"/>
                <w:color w:val="333333"/>
                <w:sz w:val="24"/>
                <w:szCs w:val="24"/>
              </w:rPr>
              <w:t>Students will find out about other cities and areas in the U.K and use maps, co-ordinates, grid references and eight points of the compass to build their knowledge of the U.K.</w:t>
            </w:r>
          </w:p>
          <w:p w14:paraId="1C2EFB0C" w14:textId="77777777" w:rsidR="007C5DD0" w:rsidRDefault="007C5DD0" w:rsidP="007C5DD0">
            <w:pPr>
              <w:jc w:val="both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 w:rsidRPr="007C5DD0">
              <w:rPr>
                <w:rFonts w:ascii="Arial" w:eastAsia="Arial" w:hAnsi="Arial" w:cs="Arial"/>
                <w:color w:val="333333"/>
                <w:sz w:val="24"/>
                <w:szCs w:val="24"/>
              </w:rPr>
              <w:t>Pupils will also have opportunities to use fieldwork to observe, measure, record and present the human and physical features in the local area using a range of methods, including sketch maps, plans, graphs and digital technologies.</w:t>
            </w:r>
          </w:p>
          <w:p w14:paraId="2CA24C39" w14:textId="77777777" w:rsidR="007C5DD0" w:rsidRDefault="007C5DD0" w:rsidP="007C5DD0">
            <w:pPr>
              <w:jc w:val="both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</w:p>
          <w:p w14:paraId="3076CA77" w14:textId="77777777" w:rsidR="007C5DD0" w:rsidRDefault="007C5DD0" w:rsidP="007C5DD0">
            <w:pPr>
              <w:jc w:val="both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</w:p>
          <w:p w14:paraId="7562A193" w14:textId="77777777" w:rsidR="007C5DD0" w:rsidRDefault="007C5DD0" w:rsidP="007C5DD0">
            <w:pPr>
              <w:jc w:val="both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</w:p>
          <w:p w14:paraId="6C99349D" w14:textId="09B67F4E" w:rsidR="007C5DD0" w:rsidRPr="007C5DD0" w:rsidRDefault="007C5DD0" w:rsidP="007C5DD0">
            <w:pPr>
              <w:jc w:val="both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0019E" w:rsidRPr="00F12F28" w14:paraId="6C647573" w14:textId="77777777" w:rsidTr="009028FE">
        <w:tc>
          <w:tcPr>
            <w:tcW w:w="10348" w:type="dxa"/>
            <w:shd w:val="clear" w:color="auto" w:fill="9CC2E5" w:themeFill="accent1" w:themeFillTint="99"/>
          </w:tcPr>
          <w:p w14:paraId="0E945A9A" w14:textId="49AF3532" w:rsidR="00F0019E" w:rsidRPr="007C5DD0" w:rsidRDefault="00E03618" w:rsidP="00E03618">
            <w:pPr>
              <w:jc w:val="center"/>
              <w:rPr>
                <w:rFonts w:cstheme="minorHAnsi"/>
                <w:b/>
                <w:sz w:val="30"/>
                <w:szCs w:val="24"/>
              </w:rPr>
            </w:pPr>
            <w:r w:rsidRPr="007C5DD0">
              <w:rPr>
                <w:rFonts w:cstheme="minorHAnsi"/>
                <w:b/>
                <w:sz w:val="30"/>
                <w:szCs w:val="24"/>
              </w:rPr>
              <w:t>Enquiry questions</w:t>
            </w:r>
          </w:p>
        </w:tc>
      </w:tr>
      <w:tr w:rsidR="00F30A68" w:rsidRPr="00F12F28" w14:paraId="0BA433D8" w14:textId="77777777" w:rsidTr="009028FE">
        <w:tc>
          <w:tcPr>
            <w:tcW w:w="10348" w:type="dxa"/>
            <w:shd w:val="clear" w:color="auto" w:fill="9CC2E5" w:themeFill="accent1" w:themeFillTint="99"/>
          </w:tcPr>
          <w:p w14:paraId="3489202D" w14:textId="6A1F8BE2" w:rsidR="00F30A68" w:rsidRPr="00F30A68" w:rsidRDefault="00F30A68" w:rsidP="00F30A68">
            <w:pPr>
              <w:rPr>
                <w:rFonts w:cstheme="minorHAnsi"/>
                <w:b/>
                <w:sz w:val="30"/>
                <w:szCs w:val="30"/>
              </w:rPr>
            </w:pPr>
            <w:r w:rsidRPr="00F30A68">
              <w:rPr>
                <w:rFonts w:eastAsia="Arial" w:cstheme="minorHAnsi"/>
                <w:color w:val="000000"/>
                <w:sz w:val="30"/>
                <w:szCs w:val="30"/>
              </w:rPr>
              <w:t>What are physical and human features? How do they affect were someone lives?</w:t>
            </w:r>
          </w:p>
        </w:tc>
      </w:tr>
      <w:tr w:rsidR="00F30A68" w:rsidRPr="00F12F28" w14:paraId="2C8DA8C7" w14:textId="77777777" w:rsidTr="009028FE">
        <w:tc>
          <w:tcPr>
            <w:tcW w:w="10348" w:type="dxa"/>
            <w:shd w:val="clear" w:color="auto" w:fill="9CC2E5" w:themeFill="accent1" w:themeFillTint="99"/>
          </w:tcPr>
          <w:p w14:paraId="171C1CE8" w14:textId="57466000" w:rsidR="00F30A68" w:rsidRPr="00F30A68" w:rsidRDefault="00F30A68" w:rsidP="00F30A68">
            <w:pPr>
              <w:rPr>
                <w:rFonts w:cstheme="minorHAnsi"/>
                <w:b/>
                <w:sz w:val="30"/>
                <w:szCs w:val="30"/>
              </w:rPr>
            </w:pPr>
            <w:r w:rsidRPr="00F30A68">
              <w:rPr>
                <w:rFonts w:eastAsia="Arial" w:cstheme="minorHAnsi"/>
                <w:color w:val="000000"/>
                <w:sz w:val="30"/>
                <w:szCs w:val="30"/>
              </w:rPr>
              <w:t>Why are compass directions useful?</w:t>
            </w:r>
          </w:p>
        </w:tc>
      </w:tr>
      <w:tr w:rsidR="00F30A68" w:rsidRPr="00F12F28" w14:paraId="4ABFFBF9" w14:textId="77777777" w:rsidTr="009028FE">
        <w:tc>
          <w:tcPr>
            <w:tcW w:w="10348" w:type="dxa"/>
            <w:shd w:val="clear" w:color="auto" w:fill="9CC2E5" w:themeFill="accent1" w:themeFillTint="99"/>
          </w:tcPr>
          <w:p w14:paraId="371C10DF" w14:textId="41DDC65A" w:rsidR="00F30A68" w:rsidRPr="00F30A68" w:rsidRDefault="00F30A68" w:rsidP="00F30A68">
            <w:pPr>
              <w:rPr>
                <w:rFonts w:cstheme="minorHAnsi"/>
                <w:b/>
                <w:sz w:val="30"/>
                <w:szCs w:val="30"/>
              </w:rPr>
            </w:pPr>
            <w:r w:rsidRPr="00F30A68">
              <w:rPr>
                <w:rFonts w:eastAsia="Arial" w:cstheme="minorHAnsi"/>
                <w:color w:val="000000"/>
                <w:sz w:val="30"/>
                <w:szCs w:val="30"/>
              </w:rPr>
              <w:t xml:space="preserve">What is an Ordinance Survey map? </w:t>
            </w:r>
            <w:r w:rsidRPr="00F30A68">
              <w:rPr>
                <w:rFonts w:eastAsia="Arial" w:cstheme="minorHAnsi"/>
                <w:sz w:val="30"/>
                <w:szCs w:val="30"/>
              </w:rPr>
              <w:t>What is the best way to locate a place or symbol on a map?</w:t>
            </w:r>
          </w:p>
        </w:tc>
      </w:tr>
      <w:tr w:rsidR="00F30A68" w:rsidRPr="00F12F28" w14:paraId="7CEDF089" w14:textId="77777777" w:rsidTr="009028FE">
        <w:tc>
          <w:tcPr>
            <w:tcW w:w="10348" w:type="dxa"/>
            <w:shd w:val="clear" w:color="auto" w:fill="9CC2E5" w:themeFill="accent1" w:themeFillTint="99"/>
          </w:tcPr>
          <w:p w14:paraId="235E8A57" w14:textId="740F492D" w:rsidR="00F30A68" w:rsidRPr="00F30A68" w:rsidRDefault="00F30A68" w:rsidP="00F30A68">
            <w:pPr>
              <w:rPr>
                <w:rFonts w:cstheme="minorHAnsi"/>
                <w:b/>
                <w:sz w:val="30"/>
                <w:szCs w:val="30"/>
              </w:rPr>
            </w:pPr>
            <w:r w:rsidRPr="00F30A68">
              <w:rPr>
                <w:rFonts w:eastAsia="Arial" w:cstheme="minorHAnsi"/>
                <w:color w:val="000000"/>
                <w:sz w:val="30"/>
                <w:szCs w:val="30"/>
              </w:rPr>
              <w:t>Why is the street view on google earth a good feature to use?</w:t>
            </w:r>
          </w:p>
        </w:tc>
      </w:tr>
      <w:tr w:rsidR="00F30A68" w:rsidRPr="00F12F28" w14:paraId="77E1DE1F" w14:textId="77777777" w:rsidTr="009028FE">
        <w:tc>
          <w:tcPr>
            <w:tcW w:w="10348" w:type="dxa"/>
            <w:shd w:val="clear" w:color="auto" w:fill="9CC2E5" w:themeFill="accent1" w:themeFillTint="99"/>
          </w:tcPr>
          <w:p w14:paraId="420C95F6" w14:textId="0977456D" w:rsidR="00F30A68" w:rsidRPr="00F30A68" w:rsidRDefault="00F30A68" w:rsidP="00F30A68">
            <w:pPr>
              <w:rPr>
                <w:rFonts w:cstheme="minorHAnsi"/>
                <w:b/>
                <w:sz w:val="30"/>
                <w:szCs w:val="30"/>
              </w:rPr>
            </w:pPr>
            <w:r w:rsidRPr="00F30A68">
              <w:rPr>
                <w:rFonts w:eastAsia="Arial" w:cstheme="minorHAnsi"/>
                <w:color w:val="000000"/>
                <w:sz w:val="30"/>
                <w:szCs w:val="30"/>
              </w:rPr>
              <w:t>How would you investigate traffic volume? Which graphs could be used to represent the data recorded?</w:t>
            </w:r>
          </w:p>
        </w:tc>
      </w:tr>
      <w:tr w:rsidR="00F30A68" w:rsidRPr="00F12F28" w14:paraId="224FEFDE" w14:textId="77777777" w:rsidTr="009028FE">
        <w:tc>
          <w:tcPr>
            <w:tcW w:w="10348" w:type="dxa"/>
            <w:shd w:val="clear" w:color="auto" w:fill="9CC2E5" w:themeFill="accent1" w:themeFillTint="99"/>
          </w:tcPr>
          <w:p w14:paraId="12715ED6" w14:textId="3FAF26A9" w:rsidR="00F30A68" w:rsidRPr="00F30A68" w:rsidRDefault="00F30A68" w:rsidP="00F30A68">
            <w:pPr>
              <w:rPr>
                <w:rFonts w:cstheme="minorHAnsi"/>
                <w:b/>
                <w:sz w:val="30"/>
                <w:szCs w:val="30"/>
              </w:rPr>
            </w:pPr>
            <w:r w:rsidRPr="00F30A68">
              <w:rPr>
                <w:rFonts w:eastAsia="Arial" w:cstheme="minorHAnsi"/>
                <w:color w:val="000000"/>
                <w:sz w:val="30"/>
                <w:szCs w:val="30"/>
              </w:rPr>
              <w:t>Why do smaller areas in the UK have different name in each country? (county, council areas, principal areas and district)</w:t>
            </w:r>
          </w:p>
        </w:tc>
      </w:tr>
    </w:tbl>
    <w:p w14:paraId="0F9593CB" w14:textId="0C83BF8F" w:rsidR="00446888" w:rsidRDefault="00446888" w:rsidP="00E45227">
      <w:pPr>
        <w:tabs>
          <w:tab w:val="left" w:pos="1695"/>
          <w:tab w:val="left" w:pos="3405"/>
        </w:tabs>
        <w:rPr>
          <w:rFonts w:cstheme="minorHAnsi"/>
          <w:sz w:val="26"/>
          <w:szCs w:val="28"/>
          <w:lang w:eastAsia="en-GB"/>
        </w:rPr>
      </w:pPr>
    </w:p>
    <w:tbl>
      <w:tblPr>
        <w:tblStyle w:val="TableGrid"/>
        <w:tblpPr w:leftFromText="180" w:rightFromText="180" w:vertAnchor="text" w:horzAnchor="margin" w:tblpXSpec="center" w:tblpY="215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E03618" w:rsidRPr="00E03618" w14:paraId="0826ACD2" w14:textId="77777777" w:rsidTr="00762EBA">
        <w:tc>
          <w:tcPr>
            <w:tcW w:w="10348" w:type="dxa"/>
            <w:shd w:val="clear" w:color="auto" w:fill="9CC2E5" w:themeFill="accent1" w:themeFillTint="99"/>
          </w:tcPr>
          <w:p w14:paraId="20C0310E" w14:textId="437E3E4C" w:rsidR="00E03618" w:rsidRPr="00E03618" w:rsidRDefault="00E03618" w:rsidP="00E03618">
            <w:pPr>
              <w:jc w:val="center"/>
              <w:rPr>
                <w:rFonts w:cstheme="minorHAnsi"/>
                <w:b/>
                <w:noProof/>
                <w:sz w:val="24"/>
                <w:szCs w:val="28"/>
                <w:lang w:eastAsia="en-GB"/>
              </w:rPr>
            </w:pPr>
            <w:r w:rsidRPr="00E03618">
              <w:rPr>
                <w:rFonts w:cstheme="minorHAnsi"/>
                <w:b/>
                <w:noProof/>
                <w:sz w:val="28"/>
                <w:szCs w:val="28"/>
                <w:lang w:eastAsia="en-GB"/>
              </w:rPr>
              <w:t>Key Vocabulary</w:t>
            </w:r>
          </w:p>
        </w:tc>
      </w:tr>
      <w:tr w:rsidR="007C5DD0" w:rsidRPr="00E03618" w14:paraId="52A2BCD6" w14:textId="77777777" w:rsidTr="00762EBA">
        <w:tc>
          <w:tcPr>
            <w:tcW w:w="10348" w:type="dxa"/>
            <w:shd w:val="clear" w:color="auto" w:fill="9CC2E5" w:themeFill="accent1" w:themeFillTint="99"/>
          </w:tcPr>
          <w:p w14:paraId="379CBA06" w14:textId="77777777" w:rsidR="007C5DD0" w:rsidRDefault="007C5DD0" w:rsidP="007C5DD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Physical and human features, towns/cities, compass directions, grid references, Google Earth, map, investigate, record, data, graphs, locate, identify, commercial. Industrial, residential, roads, railways, underground</w:t>
            </w:r>
          </w:p>
          <w:p w14:paraId="4EC0B9BF" w14:textId="39D56057" w:rsidR="007C5DD0" w:rsidRPr="00E03618" w:rsidRDefault="007C5DD0" w:rsidP="007C5DD0">
            <w:pPr>
              <w:jc w:val="center"/>
              <w:rPr>
                <w:rFonts w:cstheme="minorHAnsi"/>
                <w:noProof/>
                <w:sz w:val="24"/>
                <w:szCs w:val="28"/>
                <w:lang w:eastAsia="en-GB"/>
              </w:rPr>
            </w:pPr>
          </w:p>
        </w:tc>
      </w:tr>
    </w:tbl>
    <w:p w14:paraId="35588A58" w14:textId="025B7B41" w:rsidR="00E03618" w:rsidRDefault="00E03618" w:rsidP="00E45227">
      <w:pPr>
        <w:tabs>
          <w:tab w:val="left" w:pos="1695"/>
          <w:tab w:val="left" w:pos="3405"/>
        </w:tabs>
        <w:rPr>
          <w:rFonts w:cstheme="minorHAnsi"/>
          <w:sz w:val="26"/>
          <w:szCs w:val="28"/>
          <w:lang w:eastAsia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90"/>
        <w:gridCol w:w="4267"/>
      </w:tblGrid>
      <w:tr w:rsidR="001B6280" w14:paraId="13572491" w14:textId="77777777" w:rsidTr="007C5DD0">
        <w:trPr>
          <w:trHeight w:val="2521"/>
          <w:jc w:val="center"/>
        </w:trPr>
        <w:tc>
          <w:tcPr>
            <w:tcW w:w="4590" w:type="dxa"/>
          </w:tcPr>
          <w:p w14:paraId="65C519E5" w14:textId="5D114048" w:rsidR="001B6280" w:rsidRDefault="001B6280" w:rsidP="0012615F">
            <w:pPr>
              <w:tabs>
                <w:tab w:val="left" w:pos="2717"/>
              </w:tabs>
              <w:rPr>
                <w:rFonts w:cstheme="minorHAnsi"/>
                <w:sz w:val="30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hidden="0" allowOverlap="1" wp14:anchorId="7F4843C5" wp14:editId="079AAE2A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231775</wp:posOffset>
                  </wp:positionV>
                  <wp:extent cx="2600325" cy="1704975"/>
                  <wp:effectExtent l="0" t="0" r="9525" b="9525"/>
                  <wp:wrapSquare wrapText="bothSides" distT="0" distB="0" distL="114300" distR="114300"/>
                  <wp:docPr id="3584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7" w:type="dxa"/>
          </w:tcPr>
          <w:p w14:paraId="557F651E" w14:textId="600B847A" w:rsidR="001B6280" w:rsidRDefault="001B6280" w:rsidP="0012615F">
            <w:pPr>
              <w:tabs>
                <w:tab w:val="left" w:pos="2717"/>
              </w:tabs>
              <w:rPr>
                <w:rFonts w:cstheme="minorHAnsi"/>
                <w:sz w:val="30"/>
                <w:szCs w:val="28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hidden="0" allowOverlap="1" wp14:anchorId="34E631F5" wp14:editId="12424EAB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3175</wp:posOffset>
                  </wp:positionV>
                  <wp:extent cx="2134870" cy="2038350"/>
                  <wp:effectExtent l="0" t="0" r="0" b="0"/>
                  <wp:wrapSquare wrapText="bothSides" distT="0" distB="0" distL="114300" distR="114300"/>
                  <wp:docPr id="3584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2038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6280" w14:paraId="35FB3CE2" w14:textId="77777777" w:rsidTr="007C5DD0">
        <w:trPr>
          <w:trHeight w:val="2521"/>
          <w:jc w:val="center"/>
        </w:trPr>
        <w:tc>
          <w:tcPr>
            <w:tcW w:w="4590" w:type="dxa"/>
          </w:tcPr>
          <w:p w14:paraId="11227B09" w14:textId="7EBCE8EC" w:rsidR="001B6280" w:rsidRDefault="001B6280" w:rsidP="0012615F">
            <w:pPr>
              <w:tabs>
                <w:tab w:val="left" w:pos="2717"/>
              </w:tabs>
              <w:rPr>
                <w:rFonts w:cstheme="minorHAnsi"/>
                <w:sz w:val="30"/>
                <w:szCs w:val="28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15E70E4A" wp14:editId="0035A892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115570</wp:posOffset>
                  </wp:positionV>
                  <wp:extent cx="1571625" cy="1647825"/>
                  <wp:effectExtent l="0" t="0" r="9525" b="9525"/>
                  <wp:wrapSquare wrapText="bothSides" distT="0" distB="0" distL="114300" distR="114300"/>
                  <wp:docPr id="3584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7" w:type="dxa"/>
          </w:tcPr>
          <w:p w14:paraId="72D6D01F" w14:textId="7480643D" w:rsidR="001B6280" w:rsidRDefault="001B6280" w:rsidP="0012615F">
            <w:pPr>
              <w:tabs>
                <w:tab w:val="left" w:pos="2717"/>
              </w:tabs>
              <w:rPr>
                <w:rFonts w:cstheme="minorHAnsi"/>
                <w:sz w:val="30"/>
                <w:szCs w:val="28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hidden="0" allowOverlap="1" wp14:anchorId="7C925CEF" wp14:editId="188D657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81915</wp:posOffset>
                  </wp:positionV>
                  <wp:extent cx="2572462" cy="1722120"/>
                  <wp:effectExtent l="0" t="0" r="0" b="0"/>
                  <wp:wrapSquare wrapText="bothSides" distT="0" distB="0" distL="114300" distR="114300"/>
                  <wp:docPr id="35848" name="image5.jpg" descr="http://djherron.com/Photos/Slemish_2809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http://djherron.com/Photos/Slemish_280908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462" cy="1722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FC3771" w14:textId="28D6BA9F" w:rsidR="00F0019E" w:rsidRDefault="00F0019E" w:rsidP="007C5DD0">
      <w:pPr>
        <w:tabs>
          <w:tab w:val="left" w:pos="2717"/>
        </w:tabs>
        <w:jc w:val="center"/>
        <w:rPr>
          <w:rFonts w:cstheme="minorHAnsi"/>
          <w:sz w:val="30"/>
          <w:szCs w:val="28"/>
          <w:lang w:eastAsia="en-GB"/>
        </w:rPr>
      </w:pPr>
    </w:p>
    <w:p w14:paraId="6E7272F6" w14:textId="761DD230" w:rsidR="00592FCD" w:rsidRPr="00F12F28" w:rsidRDefault="00592FCD" w:rsidP="007C5DD0">
      <w:pPr>
        <w:tabs>
          <w:tab w:val="left" w:pos="2717"/>
        </w:tabs>
        <w:jc w:val="center"/>
        <w:rPr>
          <w:rFonts w:cstheme="minorHAnsi"/>
          <w:sz w:val="30"/>
          <w:szCs w:val="28"/>
          <w:lang w:eastAsia="en-GB"/>
        </w:rPr>
      </w:pPr>
      <w:r w:rsidRPr="00592FCD">
        <w:rPr>
          <w:rFonts w:cstheme="minorHAnsi"/>
          <w:noProof/>
          <w:sz w:val="30"/>
          <w:szCs w:val="28"/>
          <w:lang w:eastAsia="en-GB"/>
        </w:rPr>
        <w:drawing>
          <wp:inline distT="0" distB="0" distL="0" distR="0" wp14:anchorId="663070B0" wp14:editId="62425AC1">
            <wp:extent cx="6645910" cy="3021965"/>
            <wp:effectExtent l="0" t="0" r="2540" b="6985"/>
            <wp:docPr id="1457274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742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2FCD" w:rsidRPr="00F12F28" w:rsidSect="00D001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08680" w14:textId="77777777" w:rsidR="00D0014C" w:rsidRDefault="00D0014C" w:rsidP="009D635D">
      <w:pPr>
        <w:spacing w:after="0" w:line="240" w:lineRule="auto"/>
      </w:pPr>
      <w:r>
        <w:separator/>
      </w:r>
    </w:p>
  </w:endnote>
  <w:endnote w:type="continuationSeparator" w:id="0">
    <w:p w14:paraId="321647F8" w14:textId="77777777" w:rsidR="00D0014C" w:rsidRDefault="00D0014C" w:rsidP="009D6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CW Cursive Writing 22">
    <w:altName w:val="Calibri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17791" w14:textId="77777777" w:rsidR="00D0014C" w:rsidRDefault="00D0014C" w:rsidP="009D635D">
      <w:pPr>
        <w:spacing w:after="0" w:line="240" w:lineRule="auto"/>
      </w:pPr>
      <w:r>
        <w:separator/>
      </w:r>
    </w:p>
  </w:footnote>
  <w:footnote w:type="continuationSeparator" w:id="0">
    <w:p w14:paraId="6EECA77A" w14:textId="77777777" w:rsidR="00D0014C" w:rsidRDefault="00D0014C" w:rsidP="009D63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E1BCA"/>
    <w:multiLevelType w:val="hybridMultilevel"/>
    <w:tmpl w:val="B538C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4B6023"/>
    <w:multiLevelType w:val="hybridMultilevel"/>
    <w:tmpl w:val="C6DC9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E1EEF"/>
    <w:multiLevelType w:val="hybridMultilevel"/>
    <w:tmpl w:val="94D2BD3C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72956">
    <w:abstractNumId w:val="0"/>
  </w:num>
  <w:num w:numId="2" w16cid:durableId="1247422420">
    <w:abstractNumId w:val="2"/>
  </w:num>
  <w:num w:numId="3" w16cid:durableId="1932927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BE5"/>
    <w:rsid w:val="00054487"/>
    <w:rsid w:val="000F11B4"/>
    <w:rsid w:val="000F4F27"/>
    <w:rsid w:val="001157E1"/>
    <w:rsid w:val="0012615F"/>
    <w:rsid w:val="001968C2"/>
    <w:rsid w:val="001B6280"/>
    <w:rsid w:val="001E7A17"/>
    <w:rsid w:val="00222993"/>
    <w:rsid w:val="002A5ACD"/>
    <w:rsid w:val="002F5905"/>
    <w:rsid w:val="003603C3"/>
    <w:rsid w:val="00360EE8"/>
    <w:rsid w:val="003C2050"/>
    <w:rsid w:val="00446888"/>
    <w:rsid w:val="00462435"/>
    <w:rsid w:val="004C0CE7"/>
    <w:rsid w:val="00592FCD"/>
    <w:rsid w:val="005C247C"/>
    <w:rsid w:val="00602324"/>
    <w:rsid w:val="006D4217"/>
    <w:rsid w:val="006E0106"/>
    <w:rsid w:val="00723914"/>
    <w:rsid w:val="00754418"/>
    <w:rsid w:val="00784831"/>
    <w:rsid w:val="007C5DD0"/>
    <w:rsid w:val="00824E31"/>
    <w:rsid w:val="00896132"/>
    <w:rsid w:val="008B6205"/>
    <w:rsid w:val="008D7B8A"/>
    <w:rsid w:val="009028FE"/>
    <w:rsid w:val="00944362"/>
    <w:rsid w:val="009D635D"/>
    <w:rsid w:val="009E03B7"/>
    <w:rsid w:val="00A108D2"/>
    <w:rsid w:val="00A24E35"/>
    <w:rsid w:val="00A3543E"/>
    <w:rsid w:val="00A4117A"/>
    <w:rsid w:val="00A704A1"/>
    <w:rsid w:val="00AC0C79"/>
    <w:rsid w:val="00B12B7C"/>
    <w:rsid w:val="00B305F8"/>
    <w:rsid w:val="00B51D3E"/>
    <w:rsid w:val="00BB4456"/>
    <w:rsid w:val="00BF0CDA"/>
    <w:rsid w:val="00CF4830"/>
    <w:rsid w:val="00D0014C"/>
    <w:rsid w:val="00D80406"/>
    <w:rsid w:val="00D8477A"/>
    <w:rsid w:val="00DB78B6"/>
    <w:rsid w:val="00E01BCF"/>
    <w:rsid w:val="00E03618"/>
    <w:rsid w:val="00E4446F"/>
    <w:rsid w:val="00E45227"/>
    <w:rsid w:val="00E47846"/>
    <w:rsid w:val="00E66209"/>
    <w:rsid w:val="00E7470F"/>
    <w:rsid w:val="00E76CC7"/>
    <w:rsid w:val="00E77F7C"/>
    <w:rsid w:val="00E97910"/>
    <w:rsid w:val="00ED3803"/>
    <w:rsid w:val="00EE431E"/>
    <w:rsid w:val="00F0019E"/>
    <w:rsid w:val="00F116AC"/>
    <w:rsid w:val="00F12F28"/>
    <w:rsid w:val="00F1442B"/>
    <w:rsid w:val="00F30A68"/>
    <w:rsid w:val="00FB7FB3"/>
    <w:rsid w:val="00FC6BE5"/>
    <w:rsid w:val="00FD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50517"/>
  <w15:chartTrackingRefBased/>
  <w15:docId w15:val="{9A16C18A-8DB1-4A43-B43D-8AB88764F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6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20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4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48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6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35D"/>
  </w:style>
  <w:style w:type="paragraph" w:styleId="Footer">
    <w:name w:val="footer"/>
    <w:basedOn w:val="Normal"/>
    <w:link w:val="FooterChar"/>
    <w:uiPriority w:val="99"/>
    <w:unhideWhenUsed/>
    <w:rsid w:val="009D6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35D"/>
  </w:style>
  <w:style w:type="character" w:styleId="Emphasis">
    <w:name w:val="Emphasis"/>
    <w:basedOn w:val="DefaultParagraphFont"/>
    <w:uiPriority w:val="20"/>
    <w:qFormat/>
    <w:rsid w:val="00AC0C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FB1E3-ADAE-4901-9AC8-1C2ACE225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Drakard</dc:creator>
  <cp:keywords/>
  <dc:description/>
  <cp:lastModifiedBy>Nave Fenandes</cp:lastModifiedBy>
  <cp:revision>21</cp:revision>
  <cp:lastPrinted>2022-01-11T16:39:00Z</cp:lastPrinted>
  <dcterms:created xsi:type="dcterms:W3CDTF">2022-01-11T16:23:00Z</dcterms:created>
  <dcterms:modified xsi:type="dcterms:W3CDTF">2024-02-15T20:22:00Z</dcterms:modified>
</cp:coreProperties>
</file>